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8etc0qi8r921" w:id="0"/>
      <w:bookmarkEnd w:id="0"/>
      <w:r w:rsidDel="00000000" w:rsidR="00000000" w:rsidRPr="00000000">
        <w:rPr>
          <w:rtl w:val="0"/>
        </w:rPr>
        <w:t xml:space="preserve">Muster Car Policy (Dienstwagenrichtlinie)</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Car Policy der Firma _____________________________________________________</w:t>
      </w:r>
    </w:p>
    <w:p w:rsidR="00000000" w:rsidDel="00000000" w:rsidP="00000000" w:rsidRDefault="00000000" w:rsidRPr="00000000" w14:paraId="00000004">
      <w:pPr>
        <w:pStyle w:val="Heading2"/>
        <w:keepNext w:val="0"/>
        <w:keepLines w:val="0"/>
        <w:spacing w:before="280" w:lineRule="auto"/>
        <w:rPr/>
      </w:pPr>
      <w:bookmarkStart w:colFirst="0" w:colLast="0" w:name="_n3nrnw1nph8w" w:id="1"/>
      <w:bookmarkEnd w:id="1"/>
      <w:r w:rsidDel="00000000" w:rsidR="00000000" w:rsidRPr="00000000">
        <w:rPr>
          <w:rtl w:val="0"/>
        </w:rPr>
        <w:t xml:space="preserve">1. Allgemeine Bestimmungen</w:t>
      </w:r>
    </w:p>
    <w:p w:rsidR="00000000" w:rsidDel="00000000" w:rsidP="00000000" w:rsidRDefault="00000000" w:rsidRPr="00000000" w14:paraId="00000005">
      <w:pPr>
        <w:numPr>
          <w:ilvl w:val="0"/>
          <w:numId w:val="13"/>
        </w:numPr>
        <w:spacing w:after="0" w:afterAutospacing="0" w:before="240" w:lineRule="auto"/>
        <w:ind w:left="720" w:hanging="360"/>
      </w:pPr>
      <w:r w:rsidDel="00000000" w:rsidR="00000000" w:rsidRPr="00000000">
        <w:rPr>
          <w:rtl w:val="0"/>
        </w:rPr>
        <w:t xml:space="preserve">Diese Car Policy regelt die Überlassung, Nutzung und Rückgabe von Firmenfahrzeugen.</w:t>
      </w:r>
    </w:p>
    <w:p w:rsidR="00000000" w:rsidDel="00000000" w:rsidP="00000000" w:rsidRDefault="00000000" w:rsidRPr="00000000" w14:paraId="00000006">
      <w:pPr>
        <w:numPr>
          <w:ilvl w:val="0"/>
          <w:numId w:val="13"/>
        </w:numPr>
        <w:spacing w:after="240" w:before="0" w:beforeAutospacing="0" w:lineRule="auto"/>
        <w:ind w:left="720" w:hanging="360"/>
      </w:pPr>
      <w:r w:rsidDel="00000000" w:rsidR="00000000" w:rsidRPr="00000000">
        <w:rPr>
          <w:rtl w:val="0"/>
        </w:rPr>
        <w:t xml:space="preserve">Sie ergänzt den Arbeitsvertrag und ist für Arbeitgeber und Arbeitnehmer verbindlich.</w:t>
      </w:r>
    </w:p>
    <w:p w:rsidR="00000000" w:rsidDel="00000000" w:rsidP="00000000" w:rsidRDefault="00000000" w:rsidRPr="00000000" w14:paraId="00000007">
      <w:pPr>
        <w:pStyle w:val="Heading2"/>
        <w:keepNext w:val="0"/>
        <w:keepLines w:val="0"/>
        <w:spacing w:before="280" w:lineRule="auto"/>
        <w:rPr/>
      </w:pPr>
      <w:bookmarkStart w:colFirst="0" w:colLast="0" w:name="_2dh2lvvxzxv" w:id="2"/>
      <w:bookmarkEnd w:id="2"/>
      <w:r w:rsidDel="00000000" w:rsidR="00000000" w:rsidRPr="00000000">
        <w:rPr>
          <w:rtl w:val="0"/>
        </w:rPr>
        <w:t xml:space="preserve">2. Anspruch und Fahrzeugauswahl</w:t>
      </w:r>
    </w:p>
    <w:p w:rsidR="00000000" w:rsidDel="00000000" w:rsidP="00000000" w:rsidRDefault="00000000" w:rsidRPr="00000000" w14:paraId="00000008">
      <w:pPr>
        <w:numPr>
          <w:ilvl w:val="0"/>
          <w:numId w:val="7"/>
        </w:numPr>
        <w:spacing w:after="0" w:afterAutospacing="0" w:before="240" w:lineRule="auto"/>
        <w:ind w:left="720" w:hanging="360"/>
      </w:pPr>
      <w:r w:rsidDel="00000000" w:rsidR="00000000" w:rsidRPr="00000000">
        <w:rPr>
          <w:rtl w:val="0"/>
        </w:rPr>
        <w:t xml:space="preserve">Anspruch auf einen Firmenwagen ergibt sich aus dem Arbeits- oder Überlassungsvertrag.</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rtl w:val="0"/>
        </w:rPr>
        <w:t xml:space="preserve">Vorgaben zu Marke, Modell, Antriebsart und CO₂-Grenzwerten richten sich nach internen Unternehmensrichtlinien (Anlage 1). Diese Vorgaben sind verbindlich einzuhalten.</w:t>
      </w:r>
    </w:p>
    <w:p w:rsidR="00000000" w:rsidDel="00000000" w:rsidP="00000000" w:rsidRDefault="00000000" w:rsidRPr="00000000" w14:paraId="0000000A">
      <w:pPr>
        <w:numPr>
          <w:ilvl w:val="0"/>
          <w:numId w:val="7"/>
        </w:numPr>
        <w:spacing w:after="240" w:before="0" w:beforeAutospacing="0" w:lineRule="auto"/>
        <w:ind w:left="720" w:hanging="360"/>
      </w:pPr>
      <w:r w:rsidDel="00000000" w:rsidR="00000000" w:rsidRPr="00000000">
        <w:rPr>
          <w:rtl w:val="0"/>
        </w:rPr>
        <w:t xml:space="preserve">Sonderausstattungen sind nur nach vorheriger Genehmigung durch das Fuhrparkmanagement zulässig.</w:t>
      </w:r>
    </w:p>
    <w:p w:rsidR="00000000" w:rsidDel="00000000" w:rsidP="00000000" w:rsidRDefault="00000000" w:rsidRPr="00000000" w14:paraId="0000000B">
      <w:pPr>
        <w:pStyle w:val="Heading2"/>
        <w:keepNext w:val="0"/>
        <w:keepLines w:val="0"/>
        <w:spacing w:before="280" w:lineRule="auto"/>
        <w:rPr/>
      </w:pPr>
      <w:bookmarkStart w:colFirst="0" w:colLast="0" w:name="_tphjsjdvmf40" w:id="3"/>
      <w:bookmarkEnd w:id="3"/>
      <w:r w:rsidDel="00000000" w:rsidR="00000000" w:rsidRPr="00000000">
        <w:rPr>
          <w:rtl w:val="0"/>
        </w:rPr>
        <w:t xml:space="preserve">3. Nutzung des Fahrzeugs</w:t>
      </w:r>
    </w:p>
    <w:p w:rsidR="00000000" w:rsidDel="00000000" w:rsidP="00000000" w:rsidRDefault="00000000" w:rsidRPr="00000000" w14:paraId="0000000C">
      <w:pPr>
        <w:numPr>
          <w:ilvl w:val="0"/>
          <w:numId w:val="6"/>
        </w:numPr>
        <w:spacing w:after="0" w:afterAutospacing="0" w:before="240" w:lineRule="auto"/>
        <w:ind w:left="720" w:hanging="360"/>
      </w:pPr>
      <w:r w:rsidDel="00000000" w:rsidR="00000000" w:rsidRPr="00000000">
        <w:rPr>
          <w:rtl w:val="0"/>
        </w:rPr>
        <w:t xml:space="preserve">Das Fahrzeug darf dienstlich und – sofern schriftlich vereinbart – privat genutzt werden.</w:t>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rtl w:val="0"/>
        </w:rPr>
        <w:t xml:space="preserve">Private Nutzung umfasst auch Fahrten zwischen Wohnung und Arbeitsstätte.</w:t>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rtl w:val="0"/>
        </w:rPr>
        <w:t xml:space="preserve">Nutzung im Ausland bedarf der Zustimmung des Arbeitgebers.</w:t>
      </w:r>
    </w:p>
    <w:p w:rsidR="00000000" w:rsidDel="00000000" w:rsidP="00000000" w:rsidRDefault="00000000" w:rsidRPr="00000000" w14:paraId="0000000F">
      <w:pPr>
        <w:numPr>
          <w:ilvl w:val="0"/>
          <w:numId w:val="6"/>
        </w:numPr>
        <w:spacing w:after="240" w:before="0" w:beforeAutospacing="0" w:lineRule="auto"/>
        <w:ind w:left="720" w:hanging="360"/>
      </w:pPr>
      <w:r w:rsidDel="00000000" w:rsidR="00000000" w:rsidRPr="00000000">
        <w:rPr>
          <w:rtl w:val="0"/>
        </w:rPr>
        <w:t xml:space="preserve">Fahrerkreis: ausschließlich der Arbeitnehmer selbst; Ausnahmen (z. B. Ehepartner) nur nach vorheriger schriftlicher Genehmigung.</w:t>
      </w:r>
    </w:p>
    <w:p w:rsidR="00000000" w:rsidDel="00000000" w:rsidP="00000000" w:rsidRDefault="00000000" w:rsidRPr="00000000" w14:paraId="00000010">
      <w:pPr>
        <w:pStyle w:val="Heading2"/>
        <w:keepNext w:val="0"/>
        <w:keepLines w:val="0"/>
        <w:spacing w:before="280" w:lineRule="auto"/>
        <w:rPr/>
      </w:pPr>
      <w:bookmarkStart w:colFirst="0" w:colLast="0" w:name="_dvmpilk48y7l" w:id="4"/>
      <w:bookmarkEnd w:id="4"/>
      <w:r w:rsidDel="00000000" w:rsidR="00000000" w:rsidRPr="00000000">
        <w:rPr>
          <w:rtl w:val="0"/>
        </w:rPr>
        <w:t xml:space="preserve">4. Pflichten des Arbeitnehmers</w:t>
      </w:r>
    </w:p>
    <w:p w:rsidR="00000000" w:rsidDel="00000000" w:rsidP="00000000" w:rsidRDefault="00000000" w:rsidRPr="00000000" w14:paraId="00000011">
      <w:pPr>
        <w:numPr>
          <w:ilvl w:val="0"/>
          <w:numId w:val="10"/>
        </w:numPr>
        <w:spacing w:after="0" w:afterAutospacing="0" w:before="240" w:lineRule="auto"/>
        <w:ind w:left="720" w:hanging="360"/>
      </w:pPr>
      <w:r w:rsidDel="00000000" w:rsidR="00000000" w:rsidRPr="00000000">
        <w:rPr>
          <w:rtl w:val="0"/>
        </w:rPr>
        <w:t xml:space="preserve">Gültiger Führerschein muss jederzeit vorliegen; Verlust ist sofort zu melden.</w:t>
      </w:r>
    </w:p>
    <w:p w:rsidR="00000000" w:rsidDel="00000000" w:rsidP="00000000" w:rsidRDefault="00000000" w:rsidRPr="00000000" w14:paraId="00000012">
      <w:pPr>
        <w:numPr>
          <w:ilvl w:val="0"/>
          <w:numId w:val="10"/>
        </w:numPr>
        <w:spacing w:after="0" w:afterAutospacing="0" w:before="0" w:beforeAutospacing="0" w:lineRule="auto"/>
        <w:ind w:left="720" w:hanging="360"/>
      </w:pPr>
      <w:r w:rsidDel="00000000" w:rsidR="00000000" w:rsidRPr="00000000">
        <w:rPr>
          <w:rtl w:val="0"/>
        </w:rPr>
        <w:t xml:space="preserve">Einhaltung aller verkehrsrechtlichen Vorschriften.</w:t>
      </w:r>
    </w:p>
    <w:p w:rsidR="00000000" w:rsidDel="00000000" w:rsidP="00000000" w:rsidRDefault="00000000" w:rsidRPr="00000000" w14:paraId="00000013">
      <w:pPr>
        <w:numPr>
          <w:ilvl w:val="0"/>
          <w:numId w:val="10"/>
        </w:numPr>
        <w:spacing w:after="0" w:afterAutospacing="0" w:before="0" w:beforeAutospacing="0" w:lineRule="auto"/>
        <w:ind w:left="720" w:hanging="360"/>
      </w:pPr>
      <w:r w:rsidDel="00000000" w:rsidR="00000000" w:rsidRPr="00000000">
        <w:rPr>
          <w:rtl w:val="0"/>
        </w:rPr>
        <w:t xml:space="preserve">Verbot von Alkohol- und Drogenkonsum vor und während der Fahrt.</w:t>
      </w:r>
    </w:p>
    <w:p w:rsidR="00000000" w:rsidDel="00000000" w:rsidP="00000000" w:rsidRDefault="00000000" w:rsidRPr="00000000" w14:paraId="00000014">
      <w:pPr>
        <w:numPr>
          <w:ilvl w:val="0"/>
          <w:numId w:val="10"/>
        </w:numPr>
        <w:spacing w:after="240" w:before="0" w:beforeAutospacing="0" w:lineRule="auto"/>
        <w:ind w:left="720" w:hanging="360"/>
      </w:pPr>
      <w:r w:rsidDel="00000000" w:rsidR="00000000" w:rsidRPr="00000000">
        <w:rPr>
          <w:rtl w:val="0"/>
        </w:rPr>
        <w:t xml:space="preserve">Sorgfältige Behandlung des Fahrzeugs und Durchführung von Wartungsterminen.</w:t>
      </w:r>
    </w:p>
    <w:p w:rsidR="00000000" w:rsidDel="00000000" w:rsidP="00000000" w:rsidRDefault="00000000" w:rsidRPr="00000000" w14:paraId="00000015">
      <w:pPr>
        <w:pStyle w:val="Heading2"/>
        <w:keepNext w:val="0"/>
        <w:keepLines w:val="0"/>
        <w:spacing w:before="280" w:lineRule="auto"/>
        <w:rPr/>
      </w:pPr>
      <w:bookmarkStart w:colFirst="0" w:colLast="0" w:name="_ioiug3i2xxyv" w:id="5"/>
      <w:bookmarkEnd w:id="5"/>
      <w:r w:rsidDel="00000000" w:rsidR="00000000" w:rsidRPr="00000000">
        <w:rPr>
          <w:rtl w:val="0"/>
        </w:rPr>
        <w:t xml:space="preserve">5. Kostenregelung</w:t>
      </w:r>
    </w:p>
    <w:p w:rsidR="00000000" w:rsidDel="00000000" w:rsidP="00000000" w:rsidRDefault="00000000" w:rsidRPr="00000000" w14:paraId="00000016">
      <w:pPr>
        <w:numPr>
          <w:ilvl w:val="0"/>
          <w:numId w:val="3"/>
        </w:numPr>
        <w:spacing w:after="0" w:afterAutospacing="0" w:before="240" w:lineRule="auto"/>
        <w:ind w:left="720" w:hanging="360"/>
      </w:pPr>
      <w:r w:rsidDel="00000000" w:rsidR="00000000" w:rsidRPr="00000000">
        <w:rPr>
          <w:rtl w:val="0"/>
        </w:rPr>
        <w:t xml:space="preserve">Arbeitgeber trägt: Leasingrate, Versicherung, Kfz-Steuer, Wartung, Reparaturen, Tankkosten (sofern Tankkarte vereinbart).</w:t>
      </w:r>
    </w:p>
    <w:p w:rsidR="00000000" w:rsidDel="00000000" w:rsidP="00000000" w:rsidRDefault="00000000" w:rsidRPr="00000000" w14:paraId="00000017">
      <w:pPr>
        <w:numPr>
          <w:ilvl w:val="0"/>
          <w:numId w:val="3"/>
        </w:numPr>
        <w:spacing w:after="240" w:before="0" w:beforeAutospacing="0" w:lineRule="auto"/>
        <w:ind w:left="720" w:hanging="360"/>
      </w:pPr>
      <w:r w:rsidDel="00000000" w:rsidR="00000000" w:rsidRPr="00000000">
        <w:rPr>
          <w:rtl w:val="0"/>
        </w:rPr>
        <w:t xml:space="preserve">Arbeitnehmer trägt: Bußgelder, Parkgebühren, private Zusatzkosten (z. B. Reinigung über Pauschale hinaus), Schäden durch grobe Fahrlässigkeit.</w:t>
      </w:r>
    </w:p>
    <w:p w:rsidR="00000000" w:rsidDel="00000000" w:rsidP="00000000" w:rsidRDefault="00000000" w:rsidRPr="00000000" w14:paraId="00000018">
      <w:pPr>
        <w:pStyle w:val="Heading2"/>
        <w:keepNext w:val="0"/>
        <w:keepLines w:val="0"/>
        <w:spacing w:before="280" w:lineRule="auto"/>
        <w:rPr/>
      </w:pPr>
      <w:bookmarkStart w:colFirst="0" w:colLast="0" w:name="_4ovd07ky0qf3" w:id="6"/>
      <w:bookmarkEnd w:id="6"/>
      <w:r w:rsidDel="00000000" w:rsidR="00000000" w:rsidRPr="00000000">
        <w:rPr>
          <w:rtl w:val="0"/>
        </w:rPr>
        <w:t xml:space="preserve">6. Unfälle und Schäden</w:t>
      </w:r>
    </w:p>
    <w:p w:rsidR="00000000" w:rsidDel="00000000" w:rsidP="00000000" w:rsidRDefault="00000000" w:rsidRPr="00000000" w14:paraId="00000019">
      <w:pPr>
        <w:numPr>
          <w:ilvl w:val="0"/>
          <w:numId w:val="9"/>
        </w:numPr>
        <w:spacing w:after="0" w:afterAutospacing="0" w:before="240" w:lineRule="auto"/>
        <w:ind w:left="720" w:hanging="360"/>
      </w:pPr>
      <w:r w:rsidDel="00000000" w:rsidR="00000000" w:rsidRPr="00000000">
        <w:rPr>
          <w:rtl w:val="0"/>
        </w:rPr>
        <w:t xml:space="preserve">Jeder Unfall ist unverzüglich zu melden und polizeilich aufzunehmen.</w:t>
      </w:r>
    </w:p>
    <w:p w:rsidR="00000000" w:rsidDel="00000000" w:rsidP="00000000" w:rsidRDefault="00000000" w:rsidRPr="00000000" w14:paraId="0000001A">
      <w:pPr>
        <w:numPr>
          <w:ilvl w:val="0"/>
          <w:numId w:val="9"/>
        </w:numPr>
        <w:spacing w:after="0" w:afterAutospacing="0" w:before="0" w:beforeAutospacing="0" w:lineRule="auto"/>
        <w:ind w:left="720" w:hanging="360"/>
      </w:pPr>
      <w:r w:rsidDel="00000000" w:rsidR="00000000" w:rsidRPr="00000000">
        <w:rPr>
          <w:rtl w:val="0"/>
        </w:rPr>
        <w:t xml:space="preserve">Schuldanerkenntnisse dürfen nicht abgegeben werden.</w:t>
      </w:r>
    </w:p>
    <w:p w:rsidR="00000000" w:rsidDel="00000000" w:rsidP="00000000" w:rsidRDefault="00000000" w:rsidRPr="00000000" w14:paraId="0000001B">
      <w:pPr>
        <w:numPr>
          <w:ilvl w:val="0"/>
          <w:numId w:val="9"/>
        </w:numPr>
        <w:spacing w:after="240" w:before="0" w:beforeAutospacing="0" w:lineRule="auto"/>
        <w:ind w:left="720" w:hanging="360"/>
      </w:pPr>
      <w:r w:rsidDel="00000000" w:rsidR="00000000" w:rsidRPr="00000000">
        <w:rPr>
          <w:rtl w:val="0"/>
        </w:rPr>
        <w:t xml:space="preserve">Unfallprotokoll ist vollständig auszufüllen und dem Arbeitgeber vorzulegen.</w:t>
      </w:r>
    </w:p>
    <w:p w:rsidR="00000000" w:rsidDel="00000000" w:rsidP="00000000" w:rsidRDefault="00000000" w:rsidRPr="00000000" w14:paraId="0000001C">
      <w:pPr>
        <w:pStyle w:val="Heading2"/>
        <w:keepNext w:val="0"/>
        <w:keepLines w:val="0"/>
        <w:spacing w:before="280" w:lineRule="auto"/>
        <w:rPr/>
      </w:pPr>
      <w:bookmarkStart w:colFirst="0" w:colLast="0" w:name="_g2ofujgqsk0m" w:id="7"/>
      <w:bookmarkEnd w:id="7"/>
      <w:r w:rsidDel="00000000" w:rsidR="00000000" w:rsidRPr="00000000">
        <w:rPr>
          <w:rtl w:val="0"/>
        </w:rPr>
        <w:t xml:space="preserve">7. Versicherung</w:t>
      </w:r>
    </w:p>
    <w:p w:rsidR="00000000" w:rsidDel="00000000" w:rsidP="00000000" w:rsidRDefault="00000000" w:rsidRPr="00000000" w14:paraId="0000001D">
      <w:pPr>
        <w:numPr>
          <w:ilvl w:val="0"/>
          <w:numId w:val="11"/>
        </w:numPr>
        <w:spacing w:after="0" w:afterAutospacing="0" w:before="240" w:lineRule="auto"/>
        <w:ind w:left="720" w:hanging="360"/>
      </w:pPr>
      <w:r w:rsidDel="00000000" w:rsidR="00000000" w:rsidRPr="00000000">
        <w:rPr>
          <w:rtl w:val="0"/>
        </w:rPr>
        <w:t xml:space="preserve">Das Fahrzeug ist vollkasko- und haftpflichtversichert.</w:t>
      </w:r>
    </w:p>
    <w:p w:rsidR="00000000" w:rsidDel="00000000" w:rsidP="00000000" w:rsidRDefault="00000000" w:rsidRPr="00000000" w14:paraId="0000001E">
      <w:pPr>
        <w:numPr>
          <w:ilvl w:val="0"/>
          <w:numId w:val="11"/>
        </w:numPr>
        <w:spacing w:after="0" w:afterAutospacing="0" w:before="0" w:beforeAutospacing="0" w:lineRule="auto"/>
        <w:ind w:left="720" w:hanging="360"/>
      </w:pPr>
      <w:r w:rsidDel="00000000" w:rsidR="00000000" w:rsidRPr="00000000">
        <w:rPr>
          <w:rtl w:val="0"/>
        </w:rPr>
        <w:t xml:space="preserve">Selbstbeteiligungen bei Schäden können dem Arbeitnehmer auferlegt werden, wenn dieser grob fahrlässig gehandelt hat.</w:t>
      </w:r>
    </w:p>
    <w:p w:rsidR="00000000" w:rsidDel="00000000" w:rsidP="00000000" w:rsidRDefault="00000000" w:rsidRPr="00000000" w14:paraId="0000001F">
      <w:pPr>
        <w:numPr>
          <w:ilvl w:val="0"/>
          <w:numId w:val="11"/>
        </w:numPr>
        <w:spacing w:after="240" w:before="0" w:beforeAutospacing="0" w:lineRule="auto"/>
        <w:ind w:left="720" w:hanging="360"/>
      </w:pPr>
      <w:r w:rsidDel="00000000" w:rsidR="00000000" w:rsidRPr="00000000">
        <w:rPr>
          <w:rtl w:val="0"/>
        </w:rPr>
        <w:t xml:space="preserve">Persönliche Gegenstände sind nicht versichert.</w:t>
      </w:r>
    </w:p>
    <w:p w:rsidR="00000000" w:rsidDel="00000000" w:rsidP="00000000" w:rsidRDefault="00000000" w:rsidRPr="00000000" w14:paraId="00000020">
      <w:pPr>
        <w:pStyle w:val="Heading2"/>
        <w:keepNext w:val="0"/>
        <w:keepLines w:val="0"/>
        <w:spacing w:before="280" w:lineRule="auto"/>
        <w:rPr/>
      </w:pPr>
      <w:bookmarkStart w:colFirst="0" w:colLast="0" w:name="_zgi1gkm83kx4" w:id="8"/>
      <w:bookmarkEnd w:id="8"/>
      <w:r w:rsidDel="00000000" w:rsidR="00000000" w:rsidRPr="00000000">
        <w:rPr>
          <w:rtl w:val="0"/>
        </w:rPr>
        <w:t xml:space="preserve">8. Rückgabe des Fahrzeugs</w:t>
      </w:r>
    </w:p>
    <w:p w:rsidR="00000000" w:rsidDel="00000000" w:rsidP="00000000" w:rsidRDefault="00000000" w:rsidRPr="00000000" w14:paraId="00000021">
      <w:pPr>
        <w:numPr>
          <w:ilvl w:val="0"/>
          <w:numId w:val="4"/>
        </w:numPr>
        <w:spacing w:after="0" w:afterAutospacing="0" w:before="240" w:lineRule="auto"/>
        <w:ind w:left="720" w:hanging="360"/>
      </w:pPr>
      <w:r w:rsidDel="00000000" w:rsidR="00000000" w:rsidRPr="00000000">
        <w:rPr>
          <w:rtl w:val="0"/>
        </w:rPr>
        <w:t xml:space="preserve">Das Fahrzeug ist bei Beendigung der Überlassung in ordnungsgemäßem Zustand zurückzugeben.</w:t>
      </w:r>
    </w:p>
    <w:p w:rsidR="00000000" w:rsidDel="00000000" w:rsidP="00000000" w:rsidRDefault="00000000" w:rsidRPr="00000000" w14:paraId="00000022">
      <w:pPr>
        <w:numPr>
          <w:ilvl w:val="0"/>
          <w:numId w:val="4"/>
        </w:numPr>
        <w:spacing w:after="0" w:afterAutospacing="0" w:before="0" w:beforeAutospacing="0" w:lineRule="auto"/>
        <w:ind w:left="720" w:hanging="360"/>
      </w:pPr>
      <w:r w:rsidDel="00000000" w:rsidR="00000000" w:rsidRPr="00000000">
        <w:rPr>
          <w:rtl w:val="0"/>
        </w:rPr>
        <w:t xml:space="preserve">Normale Gebrauchsspuren sind akzeptiert, darüber hinausgehende Schäden gehen zulasten des Arbeitnehmers.</w:t>
      </w:r>
    </w:p>
    <w:p w:rsidR="00000000" w:rsidDel="00000000" w:rsidP="00000000" w:rsidRDefault="00000000" w:rsidRPr="00000000" w14:paraId="00000023">
      <w:pPr>
        <w:numPr>
          <w:ilvl w:val="0"/>
          <w:numId w:val="4"/>
        </w:numPr>
        <w:spacing w:after="240" w:before="0" w:beforeAutospacing="0" w:lineRule="auto"/>
        <w:ind w:left="720" w:hanging="360"/>
      </w:pPr>
      <w:r w:rsidDel="00000000" w:rsidR="00000000" w:rsidRPr="00000000">
        <w:rPr>
          <w:rtl w:val="0"/>
        </w:rPr>
        <w:t xml:space="preserve">Rückgabe wird in einem Übergabeprotokoll dokumentiert.</w:t>
      </w:r>
    </w:p>
    <w:p w:rsidR="00000000" w:rsidDel="00000000" w:rsidP="00000000" w:rsidRDefault="00000000" w:rsidRPr="00000000" w14:paraId="00000024">
      <w:pPr>
        <w:pStyle w:val="Heading2"/>
        <w:keepNext w:val="0"/>
        <w:keepLines w:val="0"/>
        <w:spacing w:before="280" w:lineRule="auto"/>
        <w:rPr/>
      </w:pPr>
      <w:bookmarkStart w:colFirst="0" w:colLast="0" w:name="_lw0kc5exxao" w:id="9"/>
      <w:bookmarkEnd w:id="9"/>
      <w:r w:rsidDel="00000000" w:rsidR="00000000" w:rsidRPr="00000000">
        <w:rPr>
          <w:rtl w:val="0"/>
        </w:rPr>
        <w:t xml:space="preserve">9. Steuerliche Behandlung</w:t>
      </w:r>
    </w:p>
    <w:p w:rsidR="00000000" w:rsidDel="00000000" w:rsidP="00000000" w:rsidRDefault="00000000" w:rsidRPr="00000000" w14:paraId="00000025">
      <w:pPr>
        <w:numPr>
          <w:ilvl w:val="0"/>
          <w:numId w:val="12"/>
        </w:numPr>
        <w:spacing w:after="0" w:afterAutospacing="0" w:before="240" w:lineRule="auto"/>
        <w:ind w:left="720" w:hanging="360"/>
      </w:pPr>
      <w:r w:rsidDel="00000000" w:rsidR="00000000" w:rsidRPr="00000000">
        <w:rPr>
          <w:rtl w:val="0"/>
        </w:rPr>
        <w:t xml:space="preserve">Der geldwerte Vorteil aus der Privatnutzung wird nach der 1-%-Regelung oder mittels Fahrtenbuch ermittelt.</w:t>
      </w:r>
    </w:p>
    <w:p w:rsidR="00000000" w:rsidDel="00000000" w:rsidP="00000000" w:rsidRDefault="00000000" w:rsidRPr="00000000" w14:paraId="00000026">
      <w:pPr>
        <w:numPr>
          <w:ilvl w:val="0"/>
          <w:numId w:val="12"/>
        </w:numPr>
        <w:spacing w:after="240" w:before="0" w:beforeAutospacing="0" w:lineRule="auto"/>
        <w:ind w:left="720" w:hanging="360"/>
      </w:pPr>
      <w:r w:rsidDel="00000000" w:rsidR="00000000" w:rsidRPr="00000000">
        <w:rPr>
          <w:rtl w:val="0"/>
        </w:rPr>
        <w:t xml:space="preserve">Änderungen der steuerlichen Situation (z. B. doppelte Haushaltsführung) sind dem Arbeitgeber mitzuteilen.</w:t>
      </w:r>
    </w:p>
    <w:p w:rsidR="00000000" w:rsidDel="00000000" w:rsidP="00000000" w:rsidRDefault="00000000" w:rsidRPr="00000000" w14:paraId="00000027">
      <w:pPr>
        <w:pStyle w:val="Heading2"/>
        <w:keepNext w:val="0"/>
        <w:keepLines w:val="0"/>
        <w:spacing w:before="280" w:lineRule="auto"/>
        <w:rPr/>
      </w:pPr>
      <w:bookmarkStart w:colFirst="0" w:colLast="0" w:name="_p2vlgfvq3qk4" w:id="10"/>
      <w:bookmarkEnd w:id="10"/>
      <w:r w:rsidDel="00000000" w:rsidR="00000000" w:rsidRPr="00000000">
        <w:rPr>
          <w:rtl w:val="0"/>
        </w:rPr>
        <w:t xml:space="preserve">10. Datenschutz und Telematik</w:t>
      </w:r>
    </w:p>
    <w:p w:rsidR="00000000" w:rsidDel="00000000" w:rsidP="00000000" w:rsidRDefault="00000000" w:rsidRPr="00000000" w14:paraId="00000028">
      <w:pPr>
        <w:numPr>
          <w:ilvl w:val="0"/>
          <w:numId w:val="5"/>
        </w:numPr>
        <w:spacing w:after="0" w:afterAutospacing="0" w:before="240" w:lineRule="auto"/>
        <w:ind w:left="720" w:hanging="360"/>
      </w:pPr>
      <w:r w:rsidDel="00000000" w:rsidR="00000000" w:rsidRPr="00000000">
        <w:rPr>
          <w:rtl w:val="0"/>
        </w:rPr>
        <w:t xml:space="preserve">Fahrzeuge können mit Telematik-Systemen ausgestattet sein (z. B. GPS, Fahrdatenaufzeichnung).</w:t>
      </w:r>
    </w:p>
    <w:p w:rsidR="00000000" w:rsidDel="00000000" w:rsidP="00000000" w:rsidRDefault="00000000" w:rsidRPr="00000000" w14:paraId="00000029">
      <w:pPr>
        <w:numPr>
          <w:ilvl w:val="0"/>
          <w:numId w:val="5"/>
        </w:numPr>
        <w:spacing w:after="240" w:before="0" w:beforeAutospacing="0" w:lineRule="auto"/>
        <w:ind w:left="720" w:hanging="360"/>
      </w:pPr>
      <w:r w:rsidDel="00000000" w:rsidR="00000000" w:rsidRPr="00000000">
        <w:rPr>
          <w:rtl w:val="0"/>
        </w:rPr>
        <w:t xml:space="preserve">Erhobene Daten dürfen ausschließlich für betriebliche Zwecke, Fuhrparkmanagement und gesetzliche Pflichten genutzt werden.</w:t>
      </w:r>
    </w:p>
    <w:p w:rsidR="00000000" w:rsidDel="00000000" w:rsidP="00000000" w:rsidRDefault="00000000" w:rsidRPr="00000000" w14:paraId="0000002A">
      <w:pPr>
        <w:pStyle w:val="Heading2"/>
        <w:keepNext w:val="0"/>
        <w:keepLines w:val="0"/>
        <w:spacing w:before="280" w:lineRule="auto"/>
        <w:rPr/>
      </w:pPr>
      <w:bookmarkStart w:colFirst="0" w:colLast="0" w:name="_5tjmsphrcx9e" w:id="11"/>
      <w:bookmarkEnd w:id="11"/>
      <w:r w:rsidDel="00000000" w:rsidR="00000000" w:rsidRPr="00000000">
        <w:rPr>
          <w:rtl w:val="0"/>
        </w:rPr>
        <w:t xml:space="preserve">11. Beendigung der Überlassung</w:t>
      </w:r>
    </w:p>
    <w:p w:rsidR="00000000" w:rsidDel="00000000" w:rsidP="00000000" w:rsidRDefault="00000000" w:rsidRPr="00000000" w14:paraId="0000002B">
      <w:pPr>
        <w:numPr>
          <w:ilvl w:val="0"/>
          <w:numId w:val="2"/>
        </w:numPr>
        <w:spacing w:after="0" w:afterAutospacing="0" w:before="240" w:lineRule="auto"/>
        <w:ind w:left="720" w:hanging="360"/>
      </w:pPr>
      <w:r w:rsidDel="00000000" w:rsidR="00000000" w:rsidRPr="00000000">
        <w:rPr>
          <w:rtl w:val="0"/>
        </w:rPr>
        <w:t xml:space="preserve">Anspruch endet mit Beendigung des Arbeitsverhältnisses oder bei Entzug durch den Arbeitgeber aus wichtigem Grund.</w:t>
      </w:r>
    </w:p>
    <w:p w:rsidR="00000000" w:rsidDel="00000000" w:rsidP="00000000" w:rsidRDefault="00000000" w:rsidRPr="00000000" w14:paraId="0000002C">
      <w:pPr>
        <w:numPr>
          <w:ilvl w:val="0"/>
          <w:numId w:val="2"/>
        </w:numPr>
        <w:spacing w:after="240" w:before="0" w:beforeAutospacing="0" w:lineRule="auto"/>
        <w:ind w:left="720" w:hanging="360"/>
      </w:pPr>
      <w:r w:rsidDel="00000000" w:rsidR="00000000" w:rsidRPr="00000000">
        <w:rPr>
          <w:rtl w:val="0"/>
        </w:rPr>
        <w:t xml:space="preserve">Bei längerer Krankheit, Elternzeit oder Freistellung kann der Arbeitgeber die Rückgabe verlangen.</w:t>
      </w:r>
    </w:p>
    <w:p w:rsidR="00000000" w:rsidDel="00000000" w:rsidP="00000000" w:rsidRDefault="00000000" w:rsidRPr="00000000" w14:paraId="0000002D">
      <w:pPr>
        <w:pStyle w:val="Heading2"/>
        <w:keepNext w:val="0"/>
        <w:keepLines w:val="0"/>
        <w:spacing w:before="280" w:lineRule="auto"/>
        <w:rPr/>
      </w:pPr>
      <w:bookmarkStart w:colFirst="0" w:colLast="0" w:name="_anrt45je6kk" w:id="12"/>
      <w:bookmarkEnd w:id="12"/>
      <w:r w:rsidDel="00000000" w:rsidR="00000000" w:rsidRPr="00000000">
        <w:rPr>
          <w:rtl w:val="0"/>
        </w:rPr>
        <w:t xml:space="preserve">12. Folgen bei Verstößen</w:t>
      </w:r>
    </w:p>
    <w:p w:rsidR="00000000" w:rsidDel="00000000" w:rsidP="00000000" w:rsidRDefault="00000000" w:rsidRPr="00000000" w14:paraId="0000002E">
      <w:pPr>
        <w:numPr>
          <w:ilvl w:val="0"/>
          <w:numId w:val="1"/>
        </w:numPr>
        <w:spacing w:after="240" w:before="240" w:lineRule="auto"/>
        <w:ind w:left="720" w:hanging="360"/>
      </w:pPr>
      <w:r w:rsidDel="00000000" w:rsidR="00000000" w:rsidRPr="00000000">
        <w:rPr>
          <w:rtl w:val="0"/>
        </w:rPr>
        <w:t xml:space="preserve">Verstöße gegen die Car Policy können arbeitsrechtliche Maßnahmen nach sich ziehen (Abmahnung, Kündigung, Schadensersatz).</w:t>
      </w:r>
    </w:p>
    <w:p w:rsidR="00000000" w:rsidDel="00000000" w:rsidP="00000000" w:rsidRDefault="00000000" w:rsidRPr="00000000" w14:paraId="0000002F">
      <w:pPr>
        <w:pStyle w:val="Heading2"/>
        <w:keepNext w:val="0"/>
        <w:keepLines w:val="0"/>
        <w:spacing w:before="280" w:lineRule="auto"/>
        <w:rPr/>
      </w:pPr>
      <w:bookmarkStart w:colFirst="0" w:colLast="0" w:name="_balb85e1z16x" w:id="13"/>
      <w:bookmarkEnd w:id="13"/>
      <w:r w:rsidDel="00000000" w:rsidR="00000000" w:rsidRPr="00000000">
        <w:rPr>
          <w:rtl w:val="0"/>
        </w:rPr>
        <w:t xml:space="preserve">13. Schlussbestimmungen</w:t>
      </w:r>
    </w:p>
    <w:p w:rsidR="00000000" w:rsidDel="00000000" w:rsidP="00000000" w:rsidRDefault="00000000" w:rsidRPr="00000000" w14:paraId="00000030">
      <w:pPr>
        <w:numPr>
          <w:ilvl w:val="0"/>
          <w:numId w:val="14"/>
        </w:numPr>
        <w:spacing w:after="0" w:afterAutospacing="0" w:before="240" w:lineRule="auto"/>
        <w:ind w:left="720" w:hanging="360"/>
      </w:pPr>
      <w:r w:rsidDel="00000000" w:rsidR="00000000" w:rsidRPr="00000000">
        <w:rPr>
          <w:rtl w:val="0"/>
        </w:rPr>
        <w:t xml:space="preserve">Diese Car Policy ist Bestandteil des Arbeitsvertrags.</w:t>
      </w:r>
    </w:p>
    <w:p w:rsidR="00000000" w:rsidDel="00000000" w:rsidP="00000000" w:rsidRDefault="00000000" w:rsidRPr="00000000" w14:paraId="00000031">
      <w:pPr>
        <w:numPr>
          <w:ilvl w:val="0"/>
          <w:numId w:val="14"/>
        </w:numPr>
        <w:spacing w:after="240" w:before="0" w:beforeAutospacing="0" w:lineRule="auto"/>
        <w:ind w:left="720" w:hanging="360"/>
      </w:pPr>
      <w:r w:rsidDel="00000000" w:rsidR="00000000" w:rsidRPr="00000000">
        <w:rPr>
          <w:rtl w:val="0"/>
        </w:rPr>
        <w:t xml:space="preserve">Änderungen bedürfen der Schriftform und werden den Arbeitnehmern bekanntgegeben.</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Anlage 1: Fahrzeugrichtlinien</w:t>
      </w:r>
    </w:p>
    <w:p w:rsidR="00000000" w:rsidDel="00000000" w:rsidP="00000000" w:rsidRDefault="00000000" w:rsidRPr="00000000" w14:paraId="00000034">
      <w:pPr>
        <w:numPr>
          <w:ilvl w:val="0"/>
          <w:numId w:val="8"/>
        </w:numPr>
        <w:spacing w:after="0" w:afterAutospacing="0" w:before="240" w:lineRule="auto"/>
        <w:ind w:left="720" w:hanging="360"/>
      </w:pPr>
      <w:r w:rsidDel="00000000" w:rsidR="00000000" w:rsidRPr="00000000">
        <w:rPr>
          <w:rtl w:val="0"/>
        </w:rPr>
        <w:t xml:space="preserve">Zulässige Marken: ____________________</w:t>
        <w:br w:type="textWrapping"/>
      </w:r>
    </w:p>
    <w:p w:rsidR="00000000" w:rsidDel="00000000" w:rsidP="00000000" w:rsidRDefault="00000000" w:rsidRPr="00000000" w14:paraId="00000035">
      <w:pPr>
        <w:numPr>
          <w:ilvl w:val="0"/>
          <w:numId w:val="8"/>
        </w:numPr>
        <w:spacing w:after="0" w:afterAutospacing="0" w:before="0" w:beforeAutospacing="0" w:lineRule="auto"/>
        <w:ind w:left="720" w:hanging="360"/>
      </w:pPr>
      <w:r w:rsidDel="00000000" w:rsidR="00000000" w:rsidRPr="00000000">
        <w:rPr>
          <w:rtl w:val="0"/>
        </w:rPr>
        <w:t xml:space="preserve">Fahrzeugklassen: ____________________</w:t>
        <w:br w:type="textWrapping"/>
      </w:r>
    </w:p>
    <w:p w:rsidR="00000000" w:rsidDel="00000000" w:rsidP="00000000" w:rsidRDefault="00000000" w:rsidRPr="00000000" w14:paraId="00000036">
      <w:pPr>
        <w:numPr>
          <w:ilvl w:val="0"/>
          <w:numId w:val="8"/>
        </w:numPr>
        <w:spacing w:after="0" w:afterAutospacing="0" w:before="0" w:beforeAutospacing="0" w:lineRule="auto"/>
        <w:ind w:left="720" w:hanging="360"/>
      </w:pPr>
      <w:r w:rsidDel="00000000" w:rsidR="00000000" w:rsidRPr="00000000">
        <w:rPr>
          <w:rtl w:val="0"/>
        </w:rPr>
        <w:t xml:space="preserve">Antriebsarten (z. B. Elektro, Hybrid, Benzin, Diesel): ____________________</w:t>
        <w:br w:type="textWrapping"/>
      </w:r>
    </w:p>
    <w:p w:rsidR="00000000" w:rsidDel="00000000" w:rsidP="00000000" w:rsidRDefault="00000000" w:rsidRPr="00000000" w14:paraId="00000037">
      <w:pPr>
        <w:numPr>
          <w:ilvl w:val="0"/>
          <w:numId w:val="8"/>
        </w:numPr>
        <w:spacing w:after="0" w:afterAutospacing="0" w:before="0" w:beforeAutospacing="0" w:lineRule="auto"/>
        <w:ind w:left="720" w:hanging="360"/>
      </w:pPr>
      <w:r w:rsidDel="00000000" w:rsidR="00000000" w:rsidRPr="00000000">
        <w:rPr>
          <w:rtl w:val="0"/>
        </w:rPr>
        <w:t xml:space="preserve">CO₂-Grenzwerte: ____________________ g/km</w:t>
        <w:br w:type="textWrapping"/>
      </w:r>
    </w:p>
    <w:p w:rsidR="00000000" w:rsidDel="00000000" w:rsidP="00000000" w:rsidRDefault="00000000" w:rsidRPr="00000000" w14:paraId="00000038">
      <w:pPr>
        <w:numPr>
          <w:ilvl w:val="0"/>
          <w:numId w:val="8"/>
        </w:numPr>
        <w:spacing w:after="240" w:before="0" w:beforeAutospacing="0" w:lineRule="auto"/>
        <w:ind w:left="720" w:hanging="360"/>
      </w:pPr>
      <w:r w:rsidDel="00000000" w:rsidR="00000000" w:rsidRPr="00000000">
        <w:rPr>
          <w:rtl w:val="0"/>
        </w:rPr>
        <w:t xml:space="preserve">Weitere Einschränkungen: ____________________</w:t>
        <w:br w:type="textWrapping"/>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Ort, Datum:</w:t>
        <w:tab/>
        <w:tab/>
        <w:tab/>
        <w:t xml:space="preserve"> ____________________</w:t>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tl w:val="0"/>
        </w:rPr>
        <w:t xml:space="preserve">Unterschrift Arbeitnehmer:</w:t>
        <w:tab/>
        <w:t xml:space="preserve"> ____________________</w:t>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Unterschrift Arbeitgeber:</w:t>
        <w:tab/>
        <w:t xml:space="preserve"> ____________________</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t xml:space="preserve">Dieses Muster wird Ihnen bereitgestellt von </w:t>
      </w:r>
      <w:hyperlink r:id="rId6">
        <w:r w:rsidDel="00000000" w:rsidR="00000000" w:rsidRPr="00000000">
          <w:rPr>
            <w:color w:val="1155cc"/>
            <w:u w:val="single"/>
            <w:rtl w:val="0"/>
          </w:rPr>
          <w:t xml:space="preserve">LeasingCockpit.de</w:t>
        </w:r>
      </w:hyperlink>
      <w:r w:rsidDel="00000000" w:rsidR="00000000" w:rsidRPr="00000000">
        <w:rPr>
          <w:rtl w:val="0"/>
        </w:rPr>
        <w:t xml:space="preserve"> – der Software für Vertrags- &amp; Fuhrpark­management.</w:t>
      </w:r>
    </w:p>
    <w:p w:rsidR="00000000" w:rsidDel="00000000" w:rsidP="00000000" w:rsidRDefault="00000000" w:rsidRPr="00000000" w14:paraId="00000047">
      <w:pPr>
        <w:jc w:val="center"/>
        <w:rPr/>
      </w:pPr>
      <w:r w:rsidDel="00000000" w:rsidR="00000000" w:rsidRPr="00000000">
        <w:rPr>
          <w:rtl w:val="0"/>
        </w:rPr>
      </w:r>
    </w:p>
    <w:p w:rsidR="00000000" w:rsidDel="00000000" w:rsidP="00000000" w:rsidRDefault="00000000" w:rsidRPr="00000000" w14:paraId="00000048">
      <w:pPr>
        <w:jc w:val="center"/>
        <w:rPr/>
      </w:pPr>
      <w:r w:rsidDel="00000000" w:rsidR="00000000" w:rsidRPr="00000000">
        <w:rPr>
          <w:rtl w:val="0"/>
        </w:rPr>
        <w:t xml:space="preserve">Rechtlicher Hinweis: Diese Car Policy stellt eine allgemeine Vorlage dar. Sie ersetzt keine individuelle Rechtsberatung. Jedes Unternehmen muss die Inhalte an die eigenen betrieblichen Anforderungen, steuerlichen Vorgaben und arbeitsrechtlichen Bestimmungen anpassen. Eine Haftung des Herausgebers für die Vollständigkeit oder rechtliche Wirksamkeit sind ausgeschlossen.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easingcockpi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